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B1" w:rsidRDefault="004722B1" w:rsidP="004722B1">
      <w:pPr>
        <w:pStyle w:val="2"/>
        <w:spacing w:before="0" w:beforeAutospacing="0" w:after="0" w:afterAutospacing="0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 песен в обучении английскому языку</w:t>
      </w:r>
    </w:p>
    <w:p w:rsidR="00891C57" w:rsidRPr="004722B1" w:rsidRDefault="00891C57" w:rsidP="003E79A9">
      <w:pPr>
        <w:pStyle w:val="2"/>
        <w:spacing w:before="0" w:beforeAutospacing="0" w:after="0" w:afterAutospacing="0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 песен в обучении английскому языку</w:t>
      </w:r>
      <w:r w:rsidR="003429CE" w:rsidRP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(“</w:t>
      </w:r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Big</w:t>
      </w:r>
      <w:r w:rsidR="003429CE" w:rsidRP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big</w:t>
      </w:r>
      <w:r w:rsidR="003429CE" w:rsidRP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girl</w:t>
      </w:r>
      <w:r w:rsidR="003429CE" w:rsidRP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”, </w:t>
      </w:r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Emilia</w:t>
      </w:r>
      <w:r w:rsidR="003429CE" w:rsidRP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3429CE" w:rsidRDefault="003429CE" w:rsidP="003429CE">
      <w:pPr>
        <w:pStyle w:val="2"/>
        <w:spacing w:before="0" w:beforeAutospacing="0" w:after="0" w:afterAutospacing="0"/>
        <w:jc w:val="right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29CE" w:rsidRPr="003429CE" w:rsidRDefault="00692A12" w:rsidP="00692A12">
      <w:pPr>
        <w:pStyle w:val="2"/>
        <w:spacing w:before="0" w:beforeAutospacing="0" w:after="0" w:afterAutospacing="0"/>
        <w:rPr>
          <w:rStyle w:val="text1"/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Автор: </w:t>
      </w:r>
      <w:proofErr w:type="spellStart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Мартысевич</w:t>
      </w:r>
      <w:proofErr w:type="spellEnd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Наталья </w:t>
      </w:r>
      <w:proofErr w:type="spellStart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Казимировна</w:t>
      </w:r>
      <w:proofErr w:type="spellEnd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учитель английского языка, КГУ «Петровская СШ», </w:t>
      </w:r>
      <w:proofErr w:type="spellStart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Тайыншинский</w:t>
      </w:r>
      <w:proofErr w:type="spellEnd"/>
      <w:r w:rsidR="003429CE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район, Северо-Казахстанская область, Казахстан</w:t>
      </w:r>
    </w:p>
    <w:p w:rsidR="003429CE" w:rsidRDefault="003429CE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92A12" w:rsidRPr="00692A12" w:rsidRDefault="00692A12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Описание материала: Предлагаю вам </w:t>
      </w:r>
      <w:r w:rsidR="00626F66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материал для использования на уроках 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английского языка в старших классах по теме «Использование песен в обучении английскому языку» на примере песни «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Big</w:t>
      </w:r>
      <w:r w:rsidRP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big</w:t>
      </w:r>
      <w:r w:rsidRP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girl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Данный материал будет полезен учителям английского языка, а также учащимся, изучающим английский язык.</w:t>
      </w:r>
    </w:p>
    <w:p w:rsidR="00891C57" w:rsidRPr="00891C57" w:rsidRDefault="00692A12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891C57"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отивация учащихся является неотъемлемым фактором в изучении иностранному языку. Ведь в процессе обучения важны как знания, так и впечатления, с которыми учащиеся уходят с урока. А впечатления зависят всецело от разнообразия урока, его живости и яркости.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Одним из наиболее эффективных способов воздействия на чувства и эмоции учащихся является музыка.</w:t>
      </w:r>
    </w:p>
    <w:p w:rsidR="00891C57" w:rsidRPr="00891C57" w:rsidRDefault="00891C57" w:rsidP="00692A12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 песен в обучении английско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му языку имеет ряд преимуществ: у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своение и расширение лексического запаса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а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ктивизация уже знакомой лексики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с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овершенствование навыков произношения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а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ктивизация языковой деятельности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и 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грамматических конструкций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с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одействие  сплочению коллектива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с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оздание благоприятной психологической атмосферы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п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овышение эмоционального состояния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, п</w:t>
      </w: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оддержание интереса к изучению английского языка</w:t>
      </w:r>
      <w:r w:rsidR="00692A12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Песни должны быть современными, что больше отражает заинтересованность учащихся, мелодия и слова должны быть доступны.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Песня может являться релаксацией на уроке, она поможет снять напряжение и усталость.</w:t>
      </w:r>
    </w:p>
    <w:p w:rsidR="00891C57" w:rsidRDefault="00891C57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1C57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Учащиеся будут петь эти песни не только на уроке, но и за пределами школы для своего удовольствия, что немаловажно.</w:t>
      </w:r>
    </w:p>
    <w:p w:rsidR="00692A12" w:rsidRPr="00891C57" w:rsidRDefault="00692A12" w:rsidP="00891C57">
      <w:pPr>
        <w:pStyle w:val="2"/>
        <w:spacing w:before="0" w:beforeAutospacing="0" w:after="0" w:afterAutospacing="0"/>
        <w:jc w:val="both"/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Данную</w:t>
      </w:r>
      <w:proofErr w:type="gramEnd"/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26F66"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>материал</w:t>
      </w:r>
      <w:bookmarkStart w:id="0" w:name="_GoBack"/>
      <w:bookmarkEnd w:id="0"/>
      <w:r>
        <w:rPr>
          <w:rStyle w:val="text1"/>
          <w:rFonts w:ascii="Times New Roman" w:hAnsi="Times New Roman" w:cs="Times New Roman"/>
          <w:b w:val="0"/>
          <w:color w:val="000000"/>
          <w:sz w:val="28"/>
          <w:szCs w:val="28"/>
        </w:rPr>
        <w:t xml:space="preserve"> можно использовать на уроках в старших классах.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rStyle w:val="text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Style w:val="text1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91C57">
        <w:rPr>
          <w:rStyle w:val="text1"/>
          <w:rFonts w:ascii="Times New Roman" w:hAnsi="Times New Roman" w:cs="Times New Roman"/>
          <w:color w:val="000000"/>
          <w:sz w:val="28"/>
          <w:szCs w:val="28"/>
          <w:lang w:val="en-GB"/>
        </w:rPr>
        <w:t>Emilia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  <w:lang w:val="en-GB"/>
        </w:rPr>
      </w:pPr>
      <w:r w:rsidRPr="00891C57">
        <w:rPr>
          <w:rStyle w:val="text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“Big, Big Girl” 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I'm a big, big girl</w:t>
      </w:r>
      <w:r w:rsidRPr="00891C57">
        <w:rPr>
          <w:b w:val="0"/>
          <w:color w:val="000000"/>
          <w:sz w:val="28"/>
          <w:szCs w:val="28"/>
          <w:lang w:val="en-GB"/>
        </w:rPr>
        <w:br/>
        <w:t>In a big, big world</w:t>
      </w:r>
      <w:r w:rsidRPr="00891C57">
        <w:rPr>
          <w:b w:val="0"/>
          <w:color w:val="000000"/>
          <w:sz w:val="28"/>
          <w:szCs w:val="28"/>
          <w:lang w:val="en-GB"/>
        </w:rPr>
        <w:br/>
        <w:t xml:space="preserve">It's not a big, big thing </w:t>
      </w:r>
      <w:r w:rsidRPr="00891C57">
        <w:rPr>
          <w:b w:val="0"/>
          <w:color w:val="000000"/>
          <w:sz w:val="28"/>
          <w:szCs w:val="28"/>
          <w:lang w:val="en-GB"/>
        </w:rPr>
        <w:br/>
        <w:t>If you leave me</w:t>
      </w:r>
      <w:r w:rsidRPr="00891C57">
        <w:rPr>
          <w:b w:val="0"/>
          <w:color w:val="000000"/>
          <w:sz w:val="28"/>
          <w:szCs w:val="28"/>
          <w:lang w:val="en-GB"/>
        </w:rPr>
        <w:br/>
        <w:t>But I do, do feel</w:t>
      </w:r>
      <w:r w:rsidRPr="00891C57">
        <w:rPr>
          <w:b w:val="0"/>
          <w:color w:val="000000"/>
          <w:sz w:val="28"/>
          <w:szCs w:val="28"/>
          <w:lang w:val="en-GB"/>
        </w:rPr>
        <w:br/>
        <w:t>That I do, do will</w:t>
      </w:r>
      <w:r w:rsidRPr="00891C57">
        <w:rPr>
          <w:b w:val="0"/>
          <w:color w:val="000000"/>
          <w:sz w:val="28"/>
          <w:szCs w:val="28"/>
          <w:lang w:val="en-GB"/>
        </w:rPr>
        <w:br/>
        <w:t>Miss you much, miss you much…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 can see the first leaf falling</w:t>
      </w:r>
      <w:r w:rsidRPr="00891C57">
        <w:rPr>
          <w:b w:val="0"/>
          <w:color w:val="000000"/>
          <w:sz w:val="28"/>
          <w:szCs w:val="28"/>
          <w:lang w:val="en-GB"/>
        </w:rPr>
        <w:br/>
        <w:t>It's so yellow and nice</w:t>
      </w:r>
      <w:r w:rsidRPr="00891C57">
        <w:rPr>
          <w:b w:val="0"/>
          <w:color w:val="000000"/>
          <w:sz w:val="28"/>
          <w:szCs w:val="28"/>
          <w:lang w:val="en-GB"/>
        </w:rPr>
        <w:br/>
        <w:t>It's so very cold outside</w:t>
      </w:r>
      <w:r w:rsidRPr="00891C57">
        <w:rPr>
          <w:b w:val="0"/>
          <w:color w:val="000000"/>
          <w:sz w:val="28"/>
          <w:szCs w:val="28"/>
          <w:lang w:val="en-GB"/>
        </w:rPr>
        <w:br/>
        <w:t>Like the way I'm feeling inside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lastRenderedPageBreak/>
        <w:t>I'm a big, big girl …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 xml:space="preserve">Outside it's now raining, </w:t>
      </w:r>
      <w:r w:rsidRPr="00891C57">
        <w:rPr>
          <w:b w:val="0"/>
          <w:color w:val="000000"/>
          <w:sz w:val="28"/>
          <w:szCs w:val="28"/>
          <w:lang w:val="en-GB"/>
        </w:rPr>
        <w:br/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And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t xml:space="preserve"> tears are falling from my eyes.</w:t>
      </w:r>
      <w:r w:rsidRPr="00891C57">
        <w:rPr>
          <w:b w:val="0"/>
          <w:color w:val="000000"/>
          <w:sz w:val="28"/>
          <w:szCs w:val="28"/>
          <w:lang w:val="en-GB"/>
        </w:rPr>
        <w:br/>
        <w:t>Why did it have to happen?</w:t>
      </w:r>
      <w:r w:rsidRPr="00891C57">
        <w:rPr>
          <w:b w:val="0"/>
          <w:color w:val="000000"/>
          <w:sz w:val="28"/>
          <w:szCs w:val="28"/>
          <w:lang w:val="en-GB"/>
        </w:rPr>
        <w:br/>
        <w:t>Why did it all have to end?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I'm a big, big girl …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 have your arms around me</w:t>
      </w:r>
      <w:r w:rsidRPr="00891C57">
        <w:rPr>
          <w:b w:val="0"/>
          <w:color w:val="000000"/>
          <w:sz w:val="28"/>
          <w:szCs w:val="28"/>
          <w:lang w:val="en-GB"/>
        </w:rPr>
        <w:br/>
        <w:t>Warm like fire</w:t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,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br/>
        <w:t>But when I open my eyes</w:t>
      </w:r>
      <w:r w:rsidRPr="00891C57">
        <w:rPr>
          <w:b w:val="0"/>
          <w:color w:val="000000"/>
          <w:sz w:val="28"/>
          <w:szCs w:val="28"/>
          <w:lang w:val="en-GB"/>
        </w:rPr>
        <w:br/>
        <w:t>You're gone…</w:t>
      </w:r>
    </w:p>
    <w:p w:rsidR="00891C57" w:rsidRPr="00891C57" w:rsidRDefault="00891C57" w:rsidP="00891C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>I'm a big, big girl …</w:t>
      </w:r>
    </w:p>
    <w:p w:rsidR="00891C57" w:rsidRPr="00891C57" w:rsidRDefault="00891C57" w:rsidP="00891C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891C57" w:rsidRPr="00891C57" w:rsidRDefault="00891C57" w:rsidP="00891C57">
      <w:pPr>
        <w:tabs>
          <w:tab w:val="left" w:pos="572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ab/>
      </w:r>
    </w:p>
    <w:p w:rsidR="00891C57" w:rsidRPr="00891C57" w:rsidRDefault="00891C57" w:rsidP="00891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C57">
        <w:rPr>
          <w:rFonts w:ascii="Times New Roman" w:hAnsi="Times New Roman" w:cs="Times New Roman"/>
          <w:sz w:val="28"/>
          <w:szCs w:val="28"/>
        </w:rPr>
        <w:t>Работа над песней может включать следующие этапы:</w:t>
      </w:r>
    </w:p>
    <w:p w:rsidR="00891C57" w:rsidRPr="00891C57" w:rsidRDefault="00891C57" w:rsidP="00891C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Listen to the song</w:t>
      </w:r>
    </w:p>
    <w:p w:rsidR="00891C57" w:rsidRPr="00891C57" w:rsidRDefault="00891C57" w:rsidP="00891C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What is this song about?</w:t>
      </w:r>
    </w:p>
    <w:p w:rsidR="00891C57" w:rsidRPr="00891C57" w:rsidRDefault="00891C57" w:rsidP="00891C57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Choose the right variant</w:t>
      </w:r>
    </w:p>
    <w:p w:rsidR="00891C57" w:rsidRPr="00891C57" w:rsidRDefault="00891C57" w:rsidP="00891C5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about nature</w:t>
      </w:r>
    </w:p>
    <w:p w:rsidR="00891C57" w:rsidRPr="00891C57" w:rsidRDefault="00891C57" w:rsidP="00891C5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about rain</w:t>
      </w:r>
    </w:p>
    <w:p w:rsidR="00891C57" w:rsidRPr="00891C57" w:rsidRDefault="00891C57" w:rsidP="00891C5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about happiness</w:t>
      </w:r>
    </w:p>
    <w:p w:rsidR="00891C57" w:rsidRPr="00891C57" w:rsidRDefault="00891C57" w:rsidP="00891C5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>about feelings of a girl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3. The girl feels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lonely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cold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4.  What adjectives are used to describe the falling leaf and the arm of a boy?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 </w:t>
      </w: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>Nice leaf, warm arm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Form comparative and superlative degree of these adjectives.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 </w:t>
      </w: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>Nice – nicer – nicest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Warm – warmer – warmest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5.  Comparisons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a. Girl’s feeling is like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autumn.</w:t>
      </w:r>
    </w:p>
    <w:p w:rsidR="00891C57" w:rsidRPr="00891C57" w:rsidRDefault="00891C57" w:rsidP="0089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 b. Rain is compared with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tears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891C57" w:rsidRPr="00891C57" w:rsidRDefault="00891C57" w:rsidP="00891C5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 c. Boy’s arms are like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fire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6.  What is the meaning of the verb “do” in the following </w:t>
      </w:r>
      <w:proofErr w:type="gramStart"/>
      <w:r w:rsidRPr="00891C57">
        <w:rPr>
          <w:rFonts w:ascii="Times New Roman" w:hAnsi="Times New Roman" w:cs="Times New Roman"/>
          <w:sz w:val="28"/>
          <w:szCs w:val="28"/>
          <w:lang w:val="en-GB"/>
        </w:rPr>
        <w:t>sentences</w:t>
      </w:r>
      <w:proofErr w:type="gramEnd"/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“I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do, do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feel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I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do, do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will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>Miss you much”?</w:t>
      </w:r>
    </w:p>
    <w:p w:rsidR="00891C57" w:rsidRPr="00891C57" w:rsidRDefault="00891C57" w:rsidP="00891C57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What is the difference between these two sentences: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I see the first leaf </w:t>
      </w: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>fall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ing</w:t>
      </w:r>
    </w:p>
    <w:p w:rsidR="00891C57" w:rsidRPr="00891C57" w:rsidRDefault="00891C57" w:rsidP="00891C57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I’m </w:t>
      </w:r>
      <w:r w:rsidRPr="00891C57">
        <w:rPr>
          <w:rFonts w:ascii="Times New Roman" w:hAnsi="Times New Roman" w:cs="Times New Roman"/>
          <w:i/>
          <w:sz w:val="28"/>
          <w:szCs w:val="28"/>
          <w:lang w:val="en-GB"/>
        </w:rPr>
        <w:t>feel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ing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inside?</w:t>
      </w:r>
    </w:p>
    <w:p w:rsidR="00891C57" w:rsidRPr="00891C57" w:rsidRDefault="00891C57" w:rsidP="00891C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What modal verbs are used in the song?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Why did it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have to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happen?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Why did it all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have to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end?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I </w:t>
      </w:r>
      <w:r w:rsidRPr="00891C57"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  <w:t>can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see the first leaf falling.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What are the main peculiarities of the modal verbs usage?</w:t>
      </w:r>
    </w:p>
    <w:p w:rsidR="00891C57" w:rsidRDefault="00891C57" w:rsidP="00891C57">
      <w:pPr>
        <w:spacing w:after="0" w:line="240" w:lineRule="auto"/>
        <w:ind w:left="1080" w:hanging="372"/>
        <w:jc w:val="both"/>
        <w:rPr>
          <w:rFonts w:ascii="Times New Roman" w:hAnsi="Times New Roman" w:cs="Times New Roman"/>
          <w:sz w:val="28"/>
          <w:szCs w:val="28"/>
          <w:lang w:val="en-GB"/>
        </w:rPr>
        <w:sectPr w:rsidR="00891C57" w:rsidSect="00891C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9.  Find sentences in the Present Continuous Tense and the Past Indefinite </w:t>
      </w:r>
    </w:p>
    <w:p w:rsidR="00891C57" w:rsidRPr="00891C57" w:rsidRDefault="00891C57" w:rsidP="00891C57">
      <w:pPr>
        <w:spacing w:after="0" w:line="240" w:lineRule="auto"/>
        <w:ind w:left="1080" w:hanging="372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lastRenderedPageBreak/>
        <w:t>Tense.</w:t>
      </w:r>
    </w:p>
    <w:p w:rsidR="00891C57" w:rsidRPr="00891C57" w:rsidRDefault="00891C57" w:rsidP="00891C57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lastRenderedPageBreak/>
        <w:t>Present Continuous</w:t>
      </w:r>
      <w:r w:rsidRPr="004722B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91C57" w:rsidRPr="00891C57" w:rsidRDefault="00891C57" w:rsidP="00891C57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I’m feeling inside</w:t>
      </w:r>
    </w:p>
    <w:p w:rsidR="00891C57" w:rsidRPr="00891C57" w:rsidRDefault="00891C57" w:rsidP="00891C57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It’s raining</w:t>
      </w:r>
    </w:p>
    <w:p w:rsidR="00891C57" w:rsidRPr="00891C57" w:rsidRDefault="00891C57" w:rsidP="00891C57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Tears are falling from my eyes</w:t>
      </w:r>
    </w:p>
    <w:p w:rsidR="00891C57" w:rsidRPr="004722B1" w:rsidRDefault="00891C57" w:rsidP="00891C57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Past Indefinite</w:t>
      </w:r>
      <w:r w:rsidRPr="004722B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Why did it have to happen?</w:t>
      </w:r>
    </w:p>
    <w:p w:rsidR="00891C57" w:rsidRPr="00891C57" w:rsidRDefault="00891C57" w:rsidP="00891C57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Why did it all have to end?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10.  Find all the nouns in the song and make them plural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Girl</w:t>
      </w:r>
      <w:r>
        <w:rPr>
          <w:rFonts w:ascii="Times New Roman" w:hAnsi="Times New Roman" w:cs="Times New Roman"/>
          <w:sz w:val="28"/>
          <w:szCs w:val="28"/>
          <w:lang w:val="en-US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world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(s), 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thing</w:t>
      </w:r>
      <w:r>
        <w:rPr>
          <w:rFonts w:ascii="Times New Roman" w:hAnsi="Times New Roman" w:cs="Times New Roman"/>
          <w:sz w:val="28"/>
          <w:szCs w:val="28"/>
          <w:lang w:val="en-GB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leaf</w:t>
      </w:r>
      <w:r w:rsidR="003429CE">
        <w:rPr>
          <w:rFonts w:ascii="Times New Roman" w:hAnsi="Times New Roman" w:cs="Times New Roman"/>
          <w:sz w:val="28"/>
          <w:szCs w:val="28"/>
          <w:lang w:val="en-GB"/>
        </w:rPr>
        <w:t xml:space="preserve"> (leaves)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way</w:t>
      </w:r>
      <w:r w:rsidR="003429CE">
        <w:rPr>
          <w:rFonts w:ascii="Times New Roman" w:hAnsi="Times New Roman" w:cs="Times New Roman"/>
          <w:sz w:val="28"/>
          <w:szCs w:val="28"/>
          <w:lang w:val="en-GB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tear</w:t>
      </w:r>
      <w:r w:rsidR="003429CE">
        <w:rPr>
          <w:rFonts w:ascii="Times New Roman" w:hAnsi="Times New Roman" w:cs="Times New Roman"/>
          <w:sz w:val="28"/>
          <w:szCs w:val="28"/>
          <w:lang w:val="en-GB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eye</w:t>
      </w:r>
      <w:r w:rsidR="003429CE">
        <w:rPr>
          <w:rFonts w:ascii="Times New Roman" w:hAnsi="Times New Roman" w:cs="Times New Roman"/>
          <w:sz w:val="28"/>
          <w:szCs w:val="28"/>
          <w:lang w:val="en-GB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arm</w:t>
      </w:r>
      <w:r w:rsidR="003429CE">
        <w:rPr>
          <w:rFonts w:ascii="Times New Roman" w:hAnsi="Times New Roman" w:cs="Times New Roman"/>
          <w:sz w:val="28"/>
          <w:szCs w:val="28"/>
          <w:lang w:val="en-GB"/>
        </w:rPr>
        <w:t>(s)</w:t>
      </w:r>
      <w:r w:rsidRPr="00891C57">
        <w:rPr>
          <w:rFonts w:ascii="Times New Roman" w:hAnsi="Times New Roman" w:cs="Times New Roman"/>
          <w:sz w:val="28"/>
          <w:szCs w:val="28"/>
          <w:lang w:val="en-GB"/>
        </w:rPr>
        <w:t>, fire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11.  Write these sentences in the indirect form: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>I can see the first leaf falling</w:t>
      </w:r>
      <w:r w:rsidR="003429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(She can see the first leaf falling)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I'm feeling inside</w:t>
      </w:r>
      <w:r w:rsidR="003429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(She is feeling inside)</w:t>
      </w:r>
    </w:p>
    <w:p w:rsidR="00891C57" w:rsidRPr="00891C57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Tears are falling from my eyes</w:t>
      </w:r>
      <w:r w:rsidR="003429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(Tears are falling from her eyes)</w:t>
      </w:r>
    </w:p>
    <w:p w:rsidR="00891C57" w:rsidRPr="003429CE" w:rsidRDefault="00891C57" w:rsidP="00891C5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1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93345</wp:posOffset>
            </wp:positionV>
            <wp:extent cx="2057400" cy="1283970"/>
            <wp:effectExtent l="0" t="0" r="0" b="0"/>
            <wp:wrapNone/>
            <wp:docPr id="3" name="Рисунок 3" descr="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I have your arms around me</w:t>
      </w:r>
      <w:r w:rsidR="003429C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(She has his arms around</w:t>
      </w:r>
      <w:r w:rsidR="003429CE" w:rsidRPr="003429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429CE">
        <w:rPr>
          <w:rFonts w:ascii="Times New Roman" w:hAnsi="Times New Roman" w:cs="Times New Roman"/>
          <w:color w:val="000000"/>
          <w:sz w:val="28"/>
          <w:szCs w:val="28"/>
          <w:lang w:val="en-US"/>
        </w:rPr>
        <w:t>her</w:t>
      </w:r>
      <w:r w:rsidR="003429CE" w:rsidRPr="003429C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12.  Fill in the gaps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>I'm a big, big girl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br/>
        <w:t xml:space="preserve">               </w:t>
      </w:r>
      <w:proofErr w:type="gramStart"/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>In</w:t>
      </w:r>
      <w:proofErr w:type="gramEnd"/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a big, big  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891C57" w:rsidRPr="00891C57" w:rsidRDefault="00891C57" w:rsidP="00891C5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       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 can see the first      </w:t>
      </w:r>
      <w:r w:rsidRPr="00891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9610" cy="599440"/>
            <wp:effectExtent l="0" t="0" r="0" b="0"/>
            <wp:docPr id="2" name="Рисунок 2" descr="j0298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88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falling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br/>
        <w:t xml:space="preserve">               It's so yellow and nice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br/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891C57" w:rsidRPr="00891C57" w:rsidRDefault="00891C57" w:rsidP="00891C5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        Outside it's now      </w:t>
      </w:r>
      <w:r w:rsidRPr="00891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285" cy="659765"/>
            <wp:effectExtent l="0" t="0" r="0" b="6985"/>
            <wp:docPr id="1" name="Рисунок 1" descr="j029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38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, </w:t>
      </w: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br/>
        <w:t xml:space="preserve">               </w:t>
      </w:r>
      <w:proofErr w:type="gramStart"/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>And</w:t>
      </w:r>
      <w:proofErr w:type="gramEnd"/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tears are falling from my eyes.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      </w:t>
      </w:r>
    </w:p>
    <w:p w:rsidR="00891C57" w:rsidRPr="00891C57" w:rsidRDefault="00891C57" w:rsidP="00891C57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>Put the verbs in the correct tense form.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891C57">
        <w:rPr>
          <w:rFonts w:ascii="Times New Roman" w:hAnsi="Times New Roman" w:cs="Times New Roman"/>
          <w:sz w:val="28"/>
          <w:szCs w:val="28"/>
          <w:lang w:val="en-GB"/>
        </w:rPr>
        <w:t>A big girl (to feel) lonely in a big world.</w:t>
      </w:r>
      <w:proofErr w:type="gramEnd"/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891C57">
        <w:rPr>
          <w:rFonts w:ascii="Times New Roman" w:hAnsi="Times New Roman" w:cs="Times New Roman"/>
          <w:sz w:val="28"/>
          <w:szCs w:val="28"/>
          <w:lang w:val="en-GB"/>
        </w:rPr>
        <w:t>Her boy (to leave) her, so she (to miss) him very much.</w:t>
      </w:r>
      <w:proofErr w:type="gramEnd"/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She (to admire) autumn leaves, which (to seem) very nice to her, but she (to feel) cold like cold autumn weather. </w:t>
      </w:r>
      <w:proofErr w:type="gramStart"/>
      <w:r w:rsidRPr="00891C57">
        <w:rPr>
          <w:rFonts w:ascii="Times New Roman" w:hAnsi="Times New Roman" w:cs="Times New Roman"/>
          <w:sz w:val="28"/>
          <w:szCs w:val="28"/>
          <w:lang w:val="en-GB"/>
        </w:rPr>
        <w:t>It (to be) raining and she (to cry).</w:t>
      </w:r>
      <w:proofErr w:type="gramEnd"/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91C57" w:rsidRPr="00891C57" w:rsidRDefault="00891C57" w:rsidP="00891C5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91C57">
        <w:rPr>
          <w:rFonts w:ascii="Times New Roman" w:hAnsi="Times New Roman" w:cs="Times New Roman"/>
          <w:sz w:val="28"/>
          <w:szCs w:val="28"/>
          <w:lang w:val="en-GB"/>
        </w:rPr>
        <w:t xml:space="preserve">        14.  Fill in the gaps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I____ a big, big girl</w:t>
      </w:r>
      <w:r w:rsidRPr="00891C57">
        <w:rPr>
          <w:b w:val="0"/>
          <w:color w:val="000000"/>
          <w:sz w:val="28"/>
          <w:szCs w:val="28"/>
          <w:lang w:val="en-GB"/>
        </w:rPr>
        <w:br/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In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t xml:space="preserve"> ___big, big world</w:t>
      </w:r>
      <w:r w:rsidRPr="00891C57">
        <w:rPr>
          <w:b w:val="0"/>
          <w:color w:val="000000"/>
          <w:sz w:val="28"/>
          <w:szCs w:val="28"/>
          <w:lang w:val="en-GB"/>
        </w:rPr>
        <w:br/>
        <w:t>It's not a big, big _____</w:t>
      </w:r>
      <w:r w:rsidRPr="00891C57">
        <w:rPr>
          <w:b w:val="0"/>
          <w:color w:val="000000"/>
          <w:sz w:val="28"/>
          <w:szCs w:val="28"/>
          <w:lang w:val="en-GB"/>
        </w:rPr>
        <w:br/>
        <w:t>If you _____me</w:t>
      </w:r>
      <w:r w:rsidRPr="00891C57">
        <w:rPr>
          <w:b w:val="0"/>
          <w:color w:val="000000"/>
          <w:sz w:val="28"/>
          <w:szCs w:val="28"/>
          <w:lang w:val="en-GB"/>
        </w:rPr>
        <w:br/>
        <w:t>But I do, do _____</w:t>
      </w:r>
      <w:r w:rsidRPr="00891C57">
        <w:rPr>
          <w:b w:val="0"/>
          <w:color w:val="000000"/>
          <w:sz w:val="28"/>
          <w:szCs w:val="28"/>
          <w:lang w:val="en-GB"/>
        </w:rPr>
        <w:br/>
        <w:t>That I do, do _____</w:t>
      </w:r>
      <w:r w:rsidRPr="00891C57">
        <w:rPr>
          <w:b w:val="0"/>
          <w:color w:val="000000"/>
          <w:sz w:val="28"/>
          <w:szCs w:val="28"/>
          <w:lang w:val="en-GB"/>
        </w:rPr>
        <w:br/>
        <w:t>Miss you_____, miss you much…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lastRenderedPageBreak/>
        <w:t>I can _____the first leaf falling</w:t>
      </w:r>
      <w:r w:rsidRPr="00891C57">
        <w:rPr>
          <w:b w:val="0"/>
          <w:color w:val="000000"/>
          <w:sz w:val="28"/>
          <w:szCs w:val="28"/>
          <w:lang w:val="en-GB"/>
        </w:rPr>
        <w:br/>
        <w:t>It's so _____and _____</w:t>
      </w:r>
      <w:r w:rsidRPr="00891C57">
        <w:rPr>
          <w:b w:val="0"/>
          <w:color w:val="000000"/>
          <w:sz w:val="28"/>
          <w:szCs w:val="28"/>
          <w:lang w:val="en-GB"/>
        </w:rPr>
        <w:br/>
        <w:t>It's so very cold _____</w:t>
      </w:r>
      <w:r w:rsidRPr="00891C57">
        <w:rPr>
          <w:b w:val="0"/>
          <w:color w:val="000000"/>
          <w:sz w:val="28"/>
          <w:szCs w:val="28"/>
          <w:lang w:val="en-GB"/>
        </w:rPr>
        <w:br/>
        <w:t>Like the way I'm feeling _____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 xml:space="preserve">Outside </w:t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it's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t xml:space="preserve"> now_____, </w:t>
      </w:r>
      <w:r w:rsidRPr="00891C57">
        <w:rPr>
          <w:b w:val="0"/>
          <w:color w:val="000000"/>
          <w:sz w:val="28"/>
          <w:szCs w:val="28"/>
          <w:lang w:val="en-GB"/>
        </w:rPr>
        <w:br/>
        <w:t>And _____are falling from my eyes.</w:t>
      </w:r>
      <w:r w:rsidRPr="00891C57">
        <w:rPr>
          <w:b w:val="0"/>
          <w:color w:val="000000"/>
          <w:sz w:val="28"/>
          <w:szCs w:val="28"/>
          <w:lang w:val="en-GB"/>
        </w:rPr>
        <w:br/>
        <w:t>Why did it _____happen?</w:t>
      </w:r>
      <w:r w:rsidRPr="00891C57">
        <w:rPr>
          <w:b w:val="0"/>
          <w:color w:val="000000"/>
          <w:sz w:val="28"/>
          <w:szCs w:val="28"/>
          <w:lang w:val="en-GB"/>
        </w:rPr>
        <w:br/>
        <w:t>Why _____it all have to end?</w:t>
      </w:r>
    </w:p>
    <w:p w:rsidR="00891C57" w:rsidRPr="00891C57" w:rsidRDefault="00891C57" w:rsidP="00891C57">
      <w:pPr>
        <w:pStyle w:val="2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>I have your _____around me</w:t>
      </w:r>
      <w:r w:rsidRPr="00891C57">
        <w:rPr>
          <w:b w:val="0"/>
          <w:color w:val="000000"/>
          <w:sz w:val="28"/>
          <w:szCs w:val="28"/>
          <w:lang w:val="en-GB"/>
        </w:rPr>
        <w:br/>
        <w:t>Warm like_____</w:t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,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br/>
        <w:t>But when I open my _____</w:t>
      </w:r>
      <w:r w:rsidRPr="00891C57">
        <w:rPr>
          <w:b w:val="0"/>
          <w:color w:val="000000"/>
          <w:sz w:val="28"/>
          <w:szCs w:val="28"/>
          <w:lang w:val="en-GB"/>
        </w:rPr>
        <w:br/>
        <w:t>You're gone…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 xml:space="preserve">        15.  Let’s sing the song together.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rPr>
          <w:b w:val="0"/>
          <w:color w:val="000000"/>
          <w:sz w:val="28"/>
          <w:szCs w:val="28"/>
          <w:lang w:val="en-GB"/>
        </w:rPr>
      </w:pPr>
      <w:r w:rsidRPr="00891C57">
        <w:rPr>
          <w:b w:val="0"/>
          <w:color w:val="000000"/>
          <w:sz w:val="28"/>
          <w:szCs w:val="28"/>
          <w:lang w:val="en-GB"/>
        </w:rPr>
        <w:t xml:space="preserve">        16.  Reflection “Received the answer (!) </w:t>
      </w:r>
      <w:proofErr w:type="gramStart"/>
      <w:r w:rsidRPr="00891C57">
        <w:rPr>
          <w:b w:val="0"/>
          <w:color w:val="000000"/>
          <w:sz w:val="28"/>
          <w:szCs w:val="28"/>
          <w:lang w:val="en-GB"/>
        </w:rPr>
        <w:t>or</w:t>
      </w:r>
      <w:proofErr w:type="gramEnd"/>
      <w:r w:rsidRPr="00891C57">
        <w:rPr>
          <w:b w:val="0"/>
          <w:color w:val="000000"/>
          <w:sz w:val="28"/>
          <w:szCs w:val="28"/>
          <w:lang w:val="en-GB"/>
        </w:rPr>
        <w:t xml:space="preserve"> not (?)”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91C57">
        <w:rPr>
          <w:b w:val="0"/>
          <w:color w:val="000000"/>
          <w:sz w:val="28"/>
          <w:szCs w:val="28"/>
          <w:lang w:val="en-GB"/>
        </w:rPr>
        <w:t xml:space="preserve">               </w:t>
      </w:r>
      <w:r w:rsidRPr="00891C57">
        <w:rPr>
          <w:b w:val="0"/>
          <w:color w:val="000000"/>
          <w:sz w:val="28"/>
          <w:szCs w:val="28"/>
        </w:rPr>
        <w:t>Листы со знаком (!) на одной стороне, где необходимо написать на какие вопросы были получены ответы, и знаком (?) на другой, где необходимо написать, на какие вопросы ответы получены не были.  (Анализ ответов позволит правильно спланировать и подготовить следующий урок, выступление)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91C57">
        <w:rPr>
          <w:b w:val="0"/>
          <w:color w:val="000000"/>
          <w:sz w:val="28"/>
          <w:szCs w:val="28"/>
        </w:rPr>
        <w:t xml:space="preserve">Работа в школе предоставляет учителю возможность разнообразить любой урок, сделать его интересным, незабываемым. Ведь такие уроки вызывают у детей положительные эмоции; их улыбки, горящие интересом глаза вдохновляют учителя, </w:t>
      </w:r>
      <w:proofErr w:type="gramStart"/>
      <w:r w:rsidRPr="00891C57">
        <w:rPr>
          <w:b w:val="0"/>
          <w:color w:val="000000"/>
          <w:sz w:val="28"/>
          <w:szCs w:val="28"/>
        </w:rPr>
        <w:t>побуждают его</w:t>
      </w:r>
      <w:proofErr w:type="gramEnd"/>
      <w:r w:rsidRPr="00891C57">
        <w:rPr>
          <w:b w:val="0"/>
          <w:color w:val="000000"/>
          <w:sz w:val="28"/>
          <w:szCs w:val="28"/>
        </w:rPr>
        <w:t xml:space="preserve"> на дальнейшую творческую работу с детьми.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91C57">
        <w:rPr>
          <w:b w:val="0"/>
          <w:color w:val="000000"/>
          <w:sz w:val="28"/>
          <w:szCs w:val="28"/>
        </w:rPr>
        <w:tab/>
        <w:t xml:space="preserve">Подтверждение этих слов видно в одной притче. Много лет назад жил мудрец, известный всем своей мудростью. Но один человек усомнился в его мудрости и решил опозорить его перед народом. «Принесу мудрецу бабочку и спрошу, живая она или мертвая? – решил он. - Скажет живая – </w:t>
      </w:r>
      <w:proofErr w:type="gramStart"/>
      <w:r w:rsidRPr="00891C57">
        <w:rPr>
          <w:b w:val="0"/>
          <w:color w:val="000000"/>
          <w:sz w:val="28"/>
          <w:szCs w:val="28"/>
        </w:rPr>
        <w:t>сожму ладони и бабочка умрет</w:t>
      </w:r>
      <w:proofErr w:type="gramEnd"/>
      <w:r w:rsidRPr="00891C57">
        <w:rPr>
          <w:b w:val="0"/>
          <w:color w:val="000000"/>
          <w:sz w:val="28"/>
          <w:szCs w:val="28"/>
        </w:rPr>
        <w:t>. Ответит мертвая – выпущу у всех на глазах</w:t>
      </w:r>
      <w:proofErr w:type="gramStart"/>
      <w:r w:rsidRPr="00891C57">
        <w:rPr>
          <w:b w:val="0"/>
          <w:color w:val="000000"/>
          <w:sz w:val="28"/>
          <w:szCs w:val="28"/>
        </w:rPr>
        <w:t>.»</w:t>
      </w:r>
      <w:proofErr w:type="gramEnd"/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91C57">
        <w:rPr>
          <w:b w:val="0"/>
          <w:color w:val="000000"/>
          <w:sz w:val="28"/>
          <w:szCs w:val="28"/>
        </w:rPr>
        <w:t>Поймал он бабочку и понес мудрецу. «Какую бабочку я принес тебе, живую или мертвую?» - спросил он мудреца. И услышал ответ, поразивший его своей мудростью: «Все в твоих руках».</w:t>
      </w:r>
    </w:p>
    <w:p w:rsidR="00891C57" w:rsidRPr="00891C57" w:rsidRDefault="00891C57" w:rsidP="00891C57">
      <w:pPr>
        <w:pStyle w:val="2"/>
        <w:tabs>
          <w:tab w:val="left" w:pos="720"/>
        </w:tabs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91C57">
        <w:rPr>
          <w:b w:val="0"/>
          <w:color w:val="000000"/>
          <w:sz w:val="28"/>
          <w:szCs w:val="28"/>
        </w:rPr>
        <w:tab/>
        <w:t>Ведь можно сказать: все в твоих руках, учитель. Ведь все в руках учителя: и прекрасные чувства, переполняющие душу ребенка, и его растущий интерес. И пусть, как бабочка, оберегаемый нашими ладонями, он подрастет, окрепнет и, взлетев, поразит нас высотой своего полета.</w:t>
      </w:r>
    </w:p>
    <w:p w:rsidR="00C64434" w:rsidRPr="00891C57" w:rsidRDefault="003E79A9" w:rsidP="00891C57">
      <w:pPr>
        <w:spacing w:after="0"/>
      </w:pPr>
    </w:p>
    <w:sectPr w:rsidR="00C64434" w:rsidRPr="00891C57" w:rsidSect="00891C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7E0"/>
    <w:multiLevelType w:val="hybridMultilevel"/>
    <w:tmpl w:val="7EA4F12E"/>
    <w:lvl w:ilvl="0" w:tplc="B344C1B2">
      <w:start w:val="13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31FF4170"/>
    <w:multiLevelType w:val="hybridMultilevel"/>
    <w:tmpl w:val="F8FC81EE"/>
    <w:lvl w:ilvl="0" w:tplc="F9B641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D41F2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1801287"/>
    <w:multiLevelType w:val="hybridMultilevel"/>
    <w:tmpl w:val="DFA435B4"/>
    <w:lvl w:ilvl="0" w:tplc="A08A77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565010"/>
    <w:multiLevelType w:val="hybridMultilevel"/>
    <w:tmpl w:val="648850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743E"/>
    <w:rsid w:val="00331BCB"/>
    <w:rsid w:val="003429CE"/>
    <w:rsid w:val="003E79A9"/>
    <w:rsid w:val="004466AD"/>
    <w:rsid w:val="004722B1"/>
    <w:rsid w:val="0056743E"/>
    <w:rsid w:val="00626F66"/>
    <w:rsid w:val="00692A12"/>
    <w:rsid w:val="00891C57"/>
    <w:rsid w:val="00C7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CB"/>
  </w:style>
  <w:style w:type="paragraph" w:styleId="2">
    <w:name w:val="heading 2"/>
    <w:basedOn w:val="a"/>
    <w:link w:val="20"/>
    <w:qFormat/>
    <w:rsid w:val="00567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7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1">
    <w:name w:val="text1"/>
    <w:basedOn w:val="a0"/>
    <w:rsid w:val="0056743E"/>
    <w:rPr>
      <w:rFonts w:ascii="Arial" w:hAnsi="Arial" w:cs="Arial" w:hint="default"/>
      <w:b w:val="0"/>
      <w:b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89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567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7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1">
    <w:name w:val="text1"/>
    <w:basedOn w:val="a0"/>
    <w:rsid w:val="0056743E"/>
    <w:rPr>
      <w:rFonts w:ascii="Arial" w:hAnsi="Arial" w:cs="Arial" w:hint="default"/>
      <w:b w:val="0"/>
      <w:b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89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И</cp:lastModifiedBy>
  <cp:revision>4</cp:revision>
  <dcterms:created xsi:type="dcterms:W3CDTF">2013-08-31T10:46:00Z</dcterms:created>
  <dcterms:modified xsi:type="dcterms:W3CDTF">2013-08-31T12:48:00Z</dcterms:modified>
</cp:coreProperties>
</file>